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29" w:rsidRPr="001F0CC3" w:rsidRDefault="00B97729" w:rsidP="00B97729">
      <w:pPr>
        <w:pStyle w:val="1"/>
        <w:rPr>
          <w:b/>
        </w:rPr>
      </w:pPr>
      <w:r>
        <w:rPr>
          <w:b/>
        </w:rPr>
        <w:t xml:space="preserve">                                                                        </w:t>
      </w: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729" w:rsidRPr="00FE5F17" w:rsidRDefault="00B97729" w:rsidP="00B97729">
      <w:pPr>
        <w:pStyle w:val="ae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F17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B97729" w:rsidRPr="00B97729" w:rsidRDefault="00B97729" w:rsidP="00B9772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97729">
        <w:rPr>
          <w:sz w:val="28"/>
          <w:szCs w:val="28"/>
        </w:rPr>
        <w:t>КИЇВСЬКОЇ ОБЛАСТІ</w:t>
      </w:r>
    </w:p>
    <w:p w:rsidR="00B97729" w:rsidRPr="001D3CD4" w:rsidRDefault="00B97729" w:rsidP="00B9772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СЕСІЯ</w:t>
      </w:r>
      <w:r w:rsidRPr="001D3C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ВОСЬМОГО</w:t>
      </w:r>
      <w:r w:rsidRPr="001D3CD4">
        <w:rPr>
          <w:b/>
          <w:sz w:val="28"/>
          <w:szCs w:val="28"/>
        </w:rPr>
        <w:t xml:space="preserve"> СКЛИКАННЯ</w:t>
      </w:r>
    </w:p>
    <w:p w:rsidR="00B97729" w:rsidRDefault="00B97729" w:rsidP="00B97729">
      <w:pPr>
        <w:pStyle w:val="1"/>
        <w:shd w:val="clear" w:color="auto" w:fill="FFFFFF"/>
        <w:tabs>
          <w:tab w:val="left" w:pos="2625"/>
          <w:tab w:val="center" w:pos="4677"/>
        </w:tabs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</w:t>
      </w:r>
      <w:r w:rsidRPr="00B97729">
        <w:rPr>
          <w:b/>
          <w:sz w:val="28"/>
          <w:szCs w:val="28"/>
        </w:rPr>
        <w:t xml:space="preserve">РІШЕННЯ </w:t>
      </w:r>
    </w:p>
    <w:p w:rsidR="000E34D0" w:rsidRPr="000E34D0" w:rsidRDefault="000E34D0" w:rsidP="000E34D0"/>
    <w:p w:rsidR="00B97729" w:rsidRPr="002C3AC0" w:rsidRDefault="00317CC1" w:rsidP="00B97729">
      <w:pPr>
        <w:rPr>
          <w:b/>
        </w:rPr>
      </w:pPr>
      <w:r>
        <w:rPr>
          <w:b/>
        </w:rPr>
        <w:t>___.</w:t>
      </w:r>
      <w:r w:rsidR="00C36BEA">
        <w:rPr>
          <w:b/>
        </w:rPr>
        <w:t>_____20</w:t>
      </w:r>
      <w:bookmarkStart w:id="0" w:name="_GoBack"/>
      <w:bookmarkEnd w:id="0"/>
      <w:r w:rsidR="00B97729" w:rsidRPr="002C3AC0">
        <w:rPr>
          <w:b/>
        </w:rPr>
        <w:t>2</w:t>
      </w:r>
      <w:r>
        <w:rPr>
          <w:b/>
        </w:rPr>
        <w:t>1</w:t>
      </w:r>
      <w:r w:rsidR="00B97729" w:rsidRPr="002C3AC0">
        <w:rPr>
          <w:b/>
        </w:rPr>
        <w:t xml:space="preserve"> р.</w:t>
      </w:r>
      <w:r w:rsidR="00B97729" w:rsidRPr="004A4025">
        <w:rPr>
          <w:b/>
        </w:rPr>
        <w:t xml:space="preserve">                                                                               </w:t>
      </w:r>
      <w:r w:rsidR="00B97729">
        <w:rPr>
          <w:b/>
        </w:rPr>
        <w:t xml:space="preserve">                        </w:t>
      </w:r>
      <w:r w:rsidR="00B97729" w:rsidRPr="00B97729">
        <w:rPr>
          <w:b/>
          <w:u w:val="single"/>
        </w:rPr>
        <w:t>№      -</w:t>
      </w:r>
      <w:r>
        <w:rPr>
          <w:b/>
          <w:u w:val="single"/>
        </w:rPr>
        <w:t>___</w:t>
      </w:r>
      <w:r w:rsidR="00B97729" w:rsidRPr="00B97729">
        <w:rPr>
          <w:b/>
          <w:u w:val="single"/>
        </w:rPr>
        <w:t>-</w:t>
      </w:r>
      <w:r w:rsidR="00B97729" w:rsidRPr="00B97729">
        <w:rPr>
          <w:b/>
          <w:u w:val="single"/>
          <w:lang w:val="de-DE"/>
        </w:rPr>
        <w:t>V</w:t>
      </w:r>
      <w:r w:rsidR="00B97729" w:rsidRPr="00B97729">
        <w:rPr>
          <w:b/>
          <w:u w:val="single"/>
        </w:rPr>
        <w:t>ІІІ</w:t>
      </w:r>
    </w:p>
    <w:p w:rsidR="00B97729" w:rsidRPr="00297171" w:rsidRDefault="00B97729" w:rsidP="00B97729">
      <w:pPr>
        <w:rPr>
          <w:b/>
        </w:rPr>
      </w:pPr>
      <w:r w:rsidRPr="00297171">
        <w:rPr>
          <w:b/>
        </w:rPr>
        <w:t xml:space="preserve">Про стан сплати податків, зборів та </w:t>
      </w:r>
    </w:p>
    <w:p w:rsidR="00B97729" w:rsidRPr="00297171" w:rsidRDefault="00B97729" w:rsidP="00B97729">
      <w:pPr>
        <w:rPr>
          <w:b/>
        </w:rPr>
      </w:pPr>
      <w:r w:rsidRPr="00297171">
        <w:rPr>
          <w:b/>
        </w:rPr>
        <w:t xml:space="preserve">обов’язкових платежів до бюджету </w:t>
      </w:r>
    </w:p>
    <w:p w:rsidR="00B97729" w:rsidRDefault="00B97729" w:rsidP="00B97729">
      <w:pPr>
        <w:rPr>
          <w:b/>
        </w:rPr>
      </w:pPr>
      <w:r w:rsidRPr="00297171">
        <w:rPr>
          <w:b/>
        </w:rPr>
        <w:t>селища Ворзель за 202</w:t>
      </w:r>
      <w:r w:rsidR="00317CC1">
        <w:rPr>
          <w:b/>
        </w:rPr>
        <w:t>0</w:t>
      </w:r>
      <w:r w:rsidRPr="00297171">
        <w:rPr>
          <w:b/>
        </w:rPr>
        <w:t xml:space="preserve"> р</w:t>
      </w:r>
      <w:r w:rsidR="00317CC1">
        <w:rPr>
          <w:b/>
        </w:rPr>
        <w:t>ік</w:t>
      </w:r>
    </w:p>
    <w:p w:rsidR="00B97729" w:rsidRPr="00297171" w:rsidRDefault="00B97729" w:rsidP="00B97729"/>
    <w:p w:rsidR="00B97729" w:rsidRPr="0024588E" w:rsidRDefault="00B97729" w:rsidP="00B97729">
      <w:pPr>
        <w:ind w:firstLine="284"/>
        <w:jc w:val="both"/>
      </w:pPr>
      <w:r>
        <w:t xml:space="preserve">У зв’язку з прийняттям  рішення  </w:t>
      </w:r>
      <w:r w:rsidRPr="004A4025">
        <w:t xml:space="preserve">про </w:t>
      </w:r>
      <w:r w:rsidR="00AC0C37">
        <w:t>стан сплати податків, зборів та обов’язкових платежів до</w:t>
      </w:r>
      <w:r w:rsidRPr="004A4025">
        <w:t xml:space="preserve"> бюджету селища  Ворзель за 20</w:t>
      </w:r>
      <w:r>
        <w:t>20</w:t>
      </w:r>
      <w:r w:rsidRPr="004A4025">
        <w:t xml:space="preserve"> р</w:t>
      </w:r>
      <w:r w:rsidR="00317CC1">
        <w:t>ік</w:t>
      </w:r>
      <w:r w:rsidRPr="004A4025">
        <w:t xml:space="preserve">, </w:t>
      </w:r>
      <w:r w:rsidRPr="001D3CD4">
        <w:t xml:space="preserve">враховуючи рішення виконавчого комітету </w:t>
      </w:r>
      <w:proofErr w:type="spellStart"/>
      <w:r w:rsidRPr="001D3CD4">
        <w:t>Бучанської</w:t>
      </w:r>
      <w:proofErr w:type="spellEnd"/>
      <w:r w:rsidRPr="001D3CD4">
        <w:t xml:space="preserve"> міської ради </w:t>
      </w:r>
      <w:r w:rsidRPr="002C3AC0">
        <w:t xml:space="preserve">від </w:t>
      </w:r>
      <w:r w:rsidR="00317CC1">
        <w:t>____</w:t>
      </w:r>
      <w:r w:rsidRPr="002C3AC0">
        <w:t xml:space="preserve"> </w:t>
      </w:r>
      <w:r w:rsidR="00317CC1">
        <w:t>січня</w:t>
      </w:r>
      <w:r w:rsidRPr="002C3AC0">
        <w:t xml:space="preserve"> 202</w:t>
      </w:r>
      <w:r w:rsidR="00317CC1">
        <w:t>1</w:t>
      </w:r>
      <w:r w:rsidRPr="002C3AC0">
        <w:t xml:space="preserve"> року за №</w:t>
      </w:r>
      <w:r w:rsidR="00317CC1">
        <w:t>_____</w:t>
      </w:r>
      <w:r w:rsidRPr="002C3AC0">
        <w:t>, враховуючи рішення Ворзельсько</w:t>
      </w:r>
      <w:r w:rsidRPr="00B81589">
        <w:t xml:space="preserve">ї селищної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Pr="00B81589">
        <w:t>Бучанської</w:t>
      </w:r>
      <w:proofErr w:type="spellEnd"/>
      <w:r w:rsidRPr="00B81589">
        <w:t xml:space="preserve"> міської об’єднаної територіальної громади» від 27.08.2020 року №1022-69-VII, рішення </w:t>
      </w:r>
      <w:proofErr w:type="spellStart"/>
      <w:r w:rsidRPr="00B81589">
        <w:t>Бучанської</w:t>
      </w:r>
      <w:proofErr w:type="spellEnd"/>
      <w:r w:rsidRPr="00B81589">
        <w:t xml:space="preserve"> міської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Pr="00B81589">
        <w:t>Бучанської</w:t>
      </w:r>
      <w:proofErr w:type="spellEnd"/>
      <w:r w:rsidRPr="00B81589">
        <w:t xml:space="preserve"> міської об’єднаної територіальної громади» від 27.08.2020 року  № 5237-82-VІІ, 03.09.2020 року № 5419-83-</w:t>
      </w:r>
      <w:r w:rsidRPr="00B81589">
        <w:rPr>
          <w:lang w:val="en-US"/>
        </w:rPr>
        <w:t>V</w:t>
      </w:r>
      <w:r w:rsidRPr="00B81589">
        <w:t xml:space="preserve">ІІ «Про утворення </w:t>
      </w:r>
      <w:proofErr w:type="spellStart"/>
      <w:r w:rsidRPr="00B81589">
        <w:t>старостинських</w:t>
      </w:r>
      <w:proofErr w:type="spellEnd"/>
      <w:r w:rsidRPr="00B81589">
        <w:t xml:space="preserve"> округів </w:t>
      </w:r>
      <w:proofErr w:type="spellStart"/>
      <w:r w:rsidRPr="00B81589">
        <w:t>Бучанської</w:t>
      </w:r>
      <w:proofErr w:type="spellEnd"/>
      <w:r w:rsidRPr="00B81589">
        <w:t xml:space="preserve"> міської об’єднаної територіальної громади», від 03.09.2020 року  № 5421-83-VІІ  «Про початок реорганізації Ворзельської селищної ради шляхом приєднання до </w:t>
      </w:r>
      <w:proofErr w:type="spellStart"/>
      <w:r w:rsidRPr="00B81589">
        <w:t>Бучанської</w:t>
      </w:r>
      <w:proofErr w:type="spellEnd"/>
      <w:r w:rsidRPr="00B81589">
        <w:t xml:space="preserve"> міської ради»</w:t>
      </w:r>
      <w:r>
        <w:t>,</w:t>
      </w:r>
      <w:r w:rsidRPr="004A4025">
        <w:t xml:space="preserve"> </w:t>
      </w:r>
      <w:r w:rsidRPr="00B1090C">
        <w:t>враховуючи</w:t>
      </w:r>
      <w:r>
        <w:t xml:space="preserve"> пропозиції депутатської комісії з питань регламенту, забезпечення контролю за виконанням рішень, планування, бюджету, фінансів і цін, з питань економічної реформи</w:t>
      </w:r>
      <w:r>
        <w:rPr>
          <w:sz w:val="22"/>
          <w:szCs w:val="22"/>
        </w:rPr>
        <w:t xml:space="preserve"> </w:t>
      </w:r>
      <w:r>
        <w:t>керуючись</w:t>
      </w:r>
      <w:r w:rsidRPr="004A4025">
        <w:t xml:space="preserve"> пункт</w:t>
      </w:r>
      <w:r>
        <w:t>ом</w:t>
      </w:r>
      <w:r w:rsidRPr="004A4025">
        <w:t xml:space="preserve"> 4 статті 80 Бюджетного кодексу України,</w:t>
      </w:r>
      <w:r w:rsidRPr="006A5EFC">
        <w:t xml:space="preserve"> </w:t>
      </w:r>
      <w:r w:rsidRPr="004A4025">
        <w:t xml:space="preserve">відповідно до пункту </w:t>
      </w:r>
      <w:r>
        <w:t xml:space="preserve">23 частини </w:t>
      </w:r>
      <w:r w:rsidRPr="004A4025">
        <w:t>1 статті</w:t>
      </w:r>
      <w:r>
        <w:t xml:space="preserve"> </w:t>
      </w:r>
      <w:r w:rsidRPr="004A4025">
        <w:t xml:space="preserve"> 2</w:t>
      </w:r>
      <w:r>
        <w:t>6</w:t>
      </w:r>
      <w:r w:rsidRPr="004A4025">
        <w:t xml:space="preserve"> Закону України </w:t>
      </w:r>
      <w:r>
        <w:t>«</w:t>
      </w:r>
      <w:r w:rsidRPr="004A4025">
        <w:t>Про місцеве самоврядування в Україні</w:t>
      </w:r>
      <w:r>
        <w:t>»,  міська рада</w:t>
      </w:r>
    </w:p>
    <w:p w:rsidR="00D04F22" w:rsidRPr="00297171" w:rsidRDefault="00D04F22" w:rsidP="00E96FAD">
      <w:pPr>
        <w:rPr>
          <w:b/>
        </w:rPr>
      </w:pPr>
    </w:p>
    <w:p w:rsidR="00E96FAD" w:rsidRDefault="00B97729" w:rsidP="00E96FAD">
      <w:pPr>
        <w:rPr>
          <w:b/>
        </w:rPr>
      </w:pPr>
      <w:r>
        <w:rPr>
          <w:b/>
        </w:rPr>
        <w:t xml:space="preserve">                                                                     </w:t>
      </w:r>
      <w:r w:rsidR="00E96FAD" w:rsidRPr="00297171">
        <w:rPr>
          <w:b/>
        </w:rPr>
        <w:t xml:space="preserve">В И Р І Ш И </w:t>
      </w:r>
      <w:r>
        <w:rPr>
          <w:b/>
        </w:rPr>
        <w:t>Л А</w:t>
      </w:r>
      <w:r w:rsidR="00E96FAD" w:rsidRPr="00297171">
        <w:rPr>
          <w:b/>
        </w:rPr>
        <w:t xml:space="preserve"> :</w:t>
      </w:r>
    </w:p>
    <w:p w:rsidR="000E34D0" w:rsidRPr="00297171" w:rsidRDefault="000E34D0" w:rsidP="00E96FAD">
      <w:pPr>
        <w:rPr>
          <w:b/>
        </w:rPr>
      </w:pPr>
    </w:p>
    <w:p w:rsidR="00E96FAD" w:rsidRPr="00297171" w:rsidRDefault="00B97729" w:rsidP="00B97729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0978C7" w:rsidRPr="00297171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F90BF0" w:rsidRPr="00297171">
        <w:rPr>
          <w:rFonts w:ascii="Times New Roman" w:hAnsi="Times New Roman"/>
          <w:sz w:val="24"/>
          <w:szCs w:val="24"/>
          <w:lang w:val="uk-UA"/>
        </w:rPr>
        <w:t>нформацію про стан сплати податків, зборів та обов’язкових платежів до бюджету селища Ворзель за 2020 р</w:t>
      </w:r>
      <w:r w:rsidR="00EC6225">
        <w:rPr>
          <w:rFonts w:ascii="Times New Roman" w:hAnsi="Times New Roman"/>
          <w:sz w:val="24"/>
          <w:szCs w:val="24"/>
          <w:lang w:val="uk-UA"/>
        </w:rPr>
        <w:t>ік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затвердити</w:t>
      </w:r>
      <w:r w:rsidR="00F90BF0" w:rsidRPr="002971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978C7" w:rsidRPr="00297171">
        <w:rPr>
          <w:rFonts w:ascii="Times New Roman" w:hAnsi="Times New Roman"/>
          <w:sz w:val="24"/>
          <w:szCs w:val="24"/>
          <w:lang w:val="uk-UA"/>
        </w:rPr>
        <w:t>(додаток</w:t>
      </w:r>
      <w:r w:rsidR="00E96FAD" w:rsidRPr="00297171">
        <w:rPr>
          <w:rFonts w:ascii="Times New Roman" w:hAnsi="Times New Roman"/>
          <w:sz w:val="24"/>
          <w:szCs w:val="24"/>
          <w:lang w:val="uk-UA"/>
        </w:rPr>
        <w:t>).</w:t>
      </w:r>
    </w:p>
    <w:p w:rsidR="00B97729" w:rsidRPr="00C86AF5" w:rsidRDefault="00B97729" w:rsidP="00B97729">
      <w:pPr>
        <w:jc w:val="both"/>
      </w:pPr>
      <w:r>
        <w:t xml:space="preserve">     </w:t>
      </w:r>
      <w:r w:rsidR="002924CE">
        <w:t>2</w:t>
      </w:r>
      <w:r w:rsidRPr="00B97729">
        <w:t>.</w:t>
      </w:r>
      <w:r w:rsidRPr="008A2346">
        <w:t xml:space="preserve">Контроль за виконанням даного рішення покласти на постійну комісію з питань </w:t>
      </w:r>
      <w:r>
        <w:t>планування, бюджету, фінансів та податкової політики.</w:t>
      </w:r>
    </w:p>
    <w:p w:rsidR="00B97729" w:rsidRDefault="00B97729" w:rsidP="00B97729">
      <w:pPr>
        <w:rPr>
          <w:b/>
        </w:rPr>
      </w:pPr>
    </w:p>
    <w:p w:rsidR="00B97729" w:rsidRDefault="00B97729" w:rsidP="00B97729">
      <w:pPr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   </w:t>
      </w:r>
    </w:p>
    <w:p w:rsidR="001D73E4" w:rsidRPr="00297171" w:rsidRDefault="001D73E4" w:rsidP="00E96FAD">
      <w:pPr>
        <w:rPr>
          <w:b/>
        </w:rPr>
      </w:pPr>
    </w:p>
    <w:p w:rsidR="001D73E4" w:rsidRPr="00297171" w:rsidRDefault="001D73E4" w:rsidP="00E96FAD">
      <w:pPr>
        <w:rPr>
          <w:b/>
        </w:rPr>
      </w:pPr>
    </w:p>
    <w:p w:rsidR="00BB7B56" w:rsidRDefault="00BB7B56" w:rsidP="00F40CE8">
      <w:pPr>
        <w:rPr>
          <w:b/>
        </w:rPr>
      </w:pPr>
    </w:p>
    <w:p w:rsidR="00B97729" w:rsidRDefault="00521E50" w:rsidP="00F40CE8">
      <w:pPr>
        <w:rPr>
          <w:b/>
        </w:rPr>
      </w:pPr>
      <w:r>
        <w:rPr>
          <w:b/>
        </w:rPr>
        <w:t xml:space="preserve">                                                                                            </w:t>
      </w:r>
    </w:p>
    <w:p w:rsidR="00B97729" w:rsidRDefault="00B97729" w:rsidP="00F40CE8">
      <w:pPr>
        <w:rPr>
          <w:b/>
        </w:rPr>
      </w:pPr>
    </w:p>
    <w:p w:rsidR="00B97729" w:rsidRDefault="00B97729" w:rsidP="00F40CE8">
      <w:pPr>
        <w:rPr>
          <w:b/>
        </w:rPr>
      </w:pPr>
    </w:p>
    <w:p w:rsidR="00B97729" w:rsidRDefault="00B97729" w:rsidP="00F40CE8">
      <w:pPr>
        <w:rPr>
          <w:b/>
        </w:rPr>
      </w:pPr>
    </w:p>
    <w:p w:rsidR="000E34D0" w:rsidRDefault="000E34D0" w:rsidP="00F40CE8">
      <w:pPr>
        <w:rPr>
          <w:b/>
        </w:rPr>
      </w:pPr>
    </w:p>
    <w:p w:rsidR="00B97729" w:rsidRDefault="00B97729" w:rsidP="00F40CE8">
      <w:pPr>
        <w:rPr>
          <w:b/>
        </w:rPr>
      </w:pPr>
    </w:p>
    <w:p w:rsidR="002924CE" w:rsidRDefault="002924CE" w:rsidP="00B97729">
      <w:pPr>
        <w:ind w:left="5103"/>
        <w:rPr>
          <w:b/>
        </w:rPr>
      </w:pPr>
    </w:p>
    <w:p w:rsidR="002924CE" w:rsidRDefault="002924CE" w:rsidP="00B97729">
      <w:pPr>
        <w:ind w:left="5103"/>
        <w:rPr>
          <w:b/>
        </w:rPr>
      </w:pPr>
    </w:p>
    <w:p w:rsidR="002924CE" w:rsidRDefault="002924CE" w:rsidP="00B97729">
      <w:pPr>
        <w:ind w:left="5103"/>
        <w:rPr>
          <w:b/>
        </w:rPr>
      </w:pPr>
    </w:p>
    <w:p w:rsidR="002924CE" w:rsidRDefault="002924CE" w:rsidP="00B97729">
      <w:pPr>
        <w:ind w:left="5103"/>
        <w:rPr>
          <w:b/>
        </w:rPr>
      </w:pPr>
    </w:p>
    <w:p w:rsidR="00B97729" w:rsidRPr="0033440F" w:rsidRDefault="00B97729" w:rsidP="00B97729">
      <w:pPr>
        <w:ind w:left="5103"/>
        <w:rPr>
          <w:b/>
        </w:rPr>
      </w:pPr>
      <w:r w:rsidRPr="0033440F">
        <w:rPr>
          <w:b/>
        </w:rPr>
        <w:lastRenderedPageBreak/>
        <w:t xml:space="preserve">Додаток </w:t>
      </w:r>
    </w:p>
    <w:p w:rsidR="00B97729" w:rsidRPr="0033440F" w:rsidRDefault="00B97729" w:rsidP="00B97729">
      <w:pPr>
        <w:ind w:left="5103"/>
        <w:rPr>
          <w:b/>
        </w:rPr>
      </w:pPr>
      <w:r w:rsidRPr="0033440F">
        <w:rPr>
          <w:b/>
        </w:rPr>
        <w:t xml:space="preserve">до рішення </w:t>
      </w:r>
      <w:proofErr w:type="spellStart"/>
      <w:r>
        <w:rPr>
          <w:b/>
        </w:rPr>
        <w:t>Бучанської</w:t>
      </w:r>
      <w:proofErr w:type="spellEnd"/>
      <w:r>
        <w:rPr>
          <w:b/>
        </w:rPr>
        <w:t xml:space="preserve"> міської</w:t>
      </w:r>
    </w:p>
    <w:p w:rsidR="00B97729" w:rsidRPr="0033440F" w:rsidRDefault="00B97729" w:rsidP="00B97729">
      <w:pPr>
        <w:ind w:left="5103"/>
        <w:rPr>
          <w:b/>
        </w:rPr>
      </w:pPr>
      <w:r w:rsidRPr="0080676D">
        <w:rPr>
          <w:b/>
        </w:rPr>
        <w:t>ради №       -</w:t>
      </w:r>
      <w:r w:rsidR="0076251E">
        <w:rPr>
          <w:b/>
        </w:rPr>
        <w:t>__</w:t>
      </w:r>
      <w:r w:rsidRPr="0080676D">
        <w:rPr>
          <w:b/>
        </w:rPr>
        <w:t>-</w:t>
      </w:r>
      <w:r w:rsidRPr="0080676D">
        <w:rPr>
          <w:b/>
          <w:lang w:val="en-US"/>
        </w:rPr>
        <w:t>VII</w:t>
      </w:r>
      <w:r w:rsidR="0076251E">
        <w:rPr>
          <w:b/>
        </w:rPr>
        <w:t>І від   ___.</w:t>
      </w:r>
      <w:r w:rsidR="00C36BEA">
        <w:rPr>
          <w:b/>
        </w:rPr>
        <w:t>___</w:t>
      </w:r>
      <w:r w:rsidRPr="0080676D">
        <w:rPr>
          <w:b/>
        </w:rPr>
        <w:t>.202</w:t>
      </w:r>
      <w:r w:rsidR="0076251E">
        <w:rPr>
          <w:b/>
        </w:rPr>
        <w:t>1</w:t>
      </w:r>
      <w:r w:rsidRPr="0080676D">
        <w:rPr>
          <w:b/>
        </w:rPr>
        <w:t xml:space="preserve"> р.</w:t>
      </w:r>
    </w:p>
    <w:p w:rsidR="00B97729" w:rsidRPr="0033440F" w:rsidRDefault="00B97729" w:rsidP="00B97729">
      <w:pPr>
        <w:ind w:left="5103"/>
        <w:jc w:val="center"/>
        <w:rPr>
          <w:b/>
        </w:rPr>
      </w:pP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ІНФОРМАЦІЯ</w:t>
      </w: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про стан сплати податків, зборів та обов’язкових платежів</w:t>
      </w:r>
    </w:p>
    <w:p w:rsidR="00521E50" w:rsidRPr="00994452" w:rsidRDefault="00521E50" w:rsidP="00521E50">
      <w:pPr>
        <w:jc w:val="center"/>
        <w:rPr>
          <w:b/>
        </w:rPr>
      </w:pPr>
      <w:r>
        <w:rPr>
          <w:b/>
        </w:rPr>
        <w:t>до бюджету селища Ворзель за 2020 р</w:t>
      </w:r>
      <w:r w:rsidR="0076251E">
        <w:rPr>
          <w:b/>
        </w:rPr>
        <w:t>ік</w:t>
      </w:r>
    </w:p>
    <w:p w:rsidR="00521E50" w:rsidRPr="00994452" w:rsidRDefault="00521E50" w:rsidP="00521E50">
      <w:pPr>
        <w:ind w:firstLine="708"/>
        <w:jc w:val="center"/>
        <w:rPr>
          <w:b/>
        </w:rPr>
      </w:pPr>
      <w:r w:rsidRPr="00994452">
        <w:rPr>
          <w:b/>
        </w:rPr>
        <w:t>1.Загальний фонд</w:t>
      </w:r>
    </w:p>
    <w:p w:rsidR="0076251E" w:rsidRDefault="00521E50" w:rsidP="0076251E">
      <w:pPr>
        <w:ind w:firstLine="567"/>
        <w:jc w:val="both"/>
      </w:pPr>
      <w:r w:rsidRPr="00994452">
        <w:rPr>
          <w:b/>
        </w:rPr>
        <w:tab/>
      </w:r>
      <w:r w:rsidR="0076251E" w:rsidRPr="006F5134">
        <w:t>Дохідна части</w:t>
      </w:r>
      <w:r w:rsidR="0076251E">
        <w:t>на бюджету селища Ворзель на 2020</w:t>
      </w:r>
      <w:r w:rsidR="0076251E" w:rsidRPr="006F5134">
        <w:t xml:space="preserve"> р</w:t>
      </w:r>
      <w:r w:rsidR="0076251E">
        <w:t>оку</w:t>
      </w:r>
      <w:r w:rsidR="0076251E" w:rsidRPr="006F5134">
        <w:t xml:space="preserve"> розроблена на основі норм Бюджетного, Податкового кодексів України та Закону України «Про</w:t>
      </w:r>
      <w:r w:rsidR="0076251E">
        <w:t xml:space="preserve"> Державний бюджет України на 2020</w:t>
      </w:r>
      <w:r w:rsidR="0076251E" w:rsidRPr="006F5134">
        <w:t xml:space="preserve"> рік». </w:t>
      </w:r>
    </w:p>
    <w:p w:rsidR="0076251E" w:rsidRDefault="0076251E" w:rsidP="0076251E">
      <w:pPr>
        <w:ind w:firstLine="567"/>
        <w:jc w:val="both"/>
      </w:pPr>
      <w:r w:rsidRPr="006F5134">
        <w:t>При плануванні дохідної частини селищного бюджету враховано основні показники економічного і со</w:t>
      </w:r>
      <w:r>
        <w:t>ціального розвитку селища на 2020</w:t>
      </w:r>
      <w:r w:rsidRPr="006F5134">
        <w:t xml:space="preserve"> рік, фактичне виконання доходів за результатами розрахунків та їхнє виконання.</w:t>
      </w:r>
    </w:p>
    <w:p w:rsidR="0076251E" w:rsidRDefault="0076251E" w:rsidP="0076251E">
      <w:pPr>
        <w:ind w:firstLine="567"/>
        <w:jc w:val="both"/>
      </w:pPr>
      <w:r w:rsidRPr="006F5134">
        <w:t>Селищний бюджет складається із загального та спеціального фондів.</w:t>
      </w:r>
    </w:p>
    <w:p w:rsidR="0076251E" w:rsidRPr="006F5134" w:rsidRDefault="0076251E" w:rsidP="0076251E">
      <w:pPr>
        <w:ind w:firstLine="567"/>
        <w:jc w:val="both"/>
      </w:pPr>
      <w:r w:rsidRPr="006F5134">
        <w:t>Основним</w:t>
      </w:r>
      <w:r>
        <w:t>и</w:t>
      </w:r>
      <w:r w:rsidRPr="006F5134">
        <w:t xml:space="preserve"> джерел</w:t>
      </w:r>
      <w:r>
        <w:t>а</w:t>
      </w:r>
      <w:r w:rsidRPr="006F5134">
        <w:t>м</w:t>
      </w:r>
      <w:r>
        <w:t>и</w:t>
      </w:r>
      <w:r w:rsidRPr="006F5134">
        <w:t xml:space="preserve"> наповнення місцевого бюджету загального фонду є:</w:t>
      </w:r>
    </w:p>
    <w:p w:rsidR="0076251E" w:rsidRPr="00575542" w:rsidRDefault="0076251E" w:rsidP="0076251E">
      <w:pPr>
        <w:ind w:firstLine="567"/>
        <w:jc w:val="both"/>
      </w:pPr>
      <w:r w:rsidRPr="00575542">
        <w:t>- орендна плата з юридичних та фізичних осіб;</w:t>
      </w:r>
    </w:p>
    <w:p w:rsidR="0076251E" w:rsidRPr="00575542" w:rsidRDefault="0076251E" w:rsidP="0076251E">
      <w:pPr>
        <w:ind w:firstLine="567"/>
        <w:jc w:val="both"/>
      </w:pPr>
      <w:r w:rsidRPr="00575542">
        <w:t>- єдиний податок з фізичних та юридичних осіб;</w:t>
      </w:r>
    </w:p>
    <w:p w:rsidR="0076251E" w:rsidRDefault="0076251E" w:rsidP="0076251E">
      <w:pPr>
        <w:ind w:firstLine="567"/>
        <w:jc w:val="both"/>
      </w:pPr>
      <w:r w:rsidRPr="00575542">
        <w:t>- земельний податок з юридичних та фізичних осіб;</w:t>
      </w:r>
    </w:p>
    <w:p w:rsidR="0076251E" w:rsidRPr="00575542" w:rsidRDefault="0076251E" w:rsidP="0076251E">
      <w:pPr>
        <w:ind w:firstLine="567"/>
        <w:jc w:val="both"/>
      </w:pPr>
      <w:r>
        <w:t>- акцизний податок з ввезених на митну територію України та вироблених в Україні підакцизних товарів (пальне);</w:t>
      </w:r>
    </w:p>
    <w:p w:rsidR="0076251E" w:rsidRPr="006F5134" w:rsidRDefault="0076251E" w:rsidP="0076251E">
      <w:pPr>
        <w:ind w:firstLine="567"/>
        <w:jc w:val="both"/>
      </w:pPr>
      <w:r w:rsidRPr="00575542">
        <w:t>- акцизний податок з реалізації суб’єктами господарювання роздрібної торгівлі підакцизних товарів</w:t>
      </w:r>
      <w:r>
        <w:t>.</w:t>
      </w:r>
    </w:p>
    <w:p w:rsidR="0076251E" w:rsidRDefault="0076251E" w:rsidP="0076251E">
      <w:pPr>
        <w:ind w:firstLine="708"/>
        <w:jc w:val="both"/>
      </w:pPr>
      <w:r w:rsidRPr="006F5134">
        <w:t>До загального фонду бюджету В</w:t>
      </w:r>
      <w:r>
        <w:t>орзельської селищної ради за 2020</w:t>
      </w:r>
      <w:r w:rsidRPr="006F5134">
        <w:t xml:space="preserve"> р</w:t>
      </w:r>
      <w:r>
        <w:t>ік</w:t>
      </w:r>
      <w:r w:rsidRPr="006F5134">
        <w:t xml:space="preserve"> надійшло доходів в обсязі </w:t>
      </w:r>
      <w:r>
        <w:t>35 834 888,38</w:t>
      </w:r>
      <w:r w:rsidRPr="006F5134">
        <w:t xml:space="preserve"> грн.:</w:t>
      </w:r>
    </w:p>
    <w:p w:rsidR="0076251E" w:rsidRPr="00BB3ABA" w:rsidRDefault="0076251E" w:rsidP="0076251E">
      <w:pPr>
        <w:ind w:firstLine="567"/>
        <w:jc w:val="both"/>
      </w:pPr>
      <w:r w:rsidRPr="00BB3ABA">
        <w:t xml:space="preserve">- орендної плати юридичних та фізичних осіб - в сумі </w:t>
      </w:r>
      <w:r>
        <w:t xml:space="preserve">4 402 528,83 </w:t>
      </w:r>
      <w:r w:rsidRPr="00BB3ABA">
        <w:t xml:space="preserve">грн. </w:t>
      </w:r>
    </w:p>
    <w:p w:rsidR="0076251E" w:rsidRPr="00BB3ABA" w:rsidRDefault="0076251E" w:rsidP="0076251E">
      <w:pPr>
        <w:tabs>
          <w:tab w:val="left" w:pos="567"/>
        </w:tabs>
        <w:ind w:firstLine="567"/>
        <w:jc w:val="both"/>
      </w:pPr>
      <w:r w:rsidRPr="00BB3ABA">
        <w:t xml:space="preserve">- єдиний податок з фізичних та юридичних осіб – в сумі </w:t>
      </w:r>
      <w:r>
        <w:t>11 596 082,61</w:t>
      </w:r>
      <w:r w:rsidRPr="00BB3ABA">
        <w:t xml:space="preserve"> грн.</w:t>
      </w:r>
    </w:p>
    <w:p w:rsidR="0076251E" w:rsidRDefault="0076251E" w:rsidP="0076251E">
      <w:pPr>
        <w:tabs>
          <w:tab w:val="left" w:pos="567"/>
        </w:tabs>
        <w:ind w:firstLine="567"/>
        <w:jc w:val="both"/>
      </w:pPr>
      <w:r w:rsidRPr="00BB3ABA">
        <w:t xml:space="preserve">- земельний податок з юридичних </w:t>
      </w:r>
      <w:r>
        <w:t xml:space="preserve">та фізичних </w:t>
      </w:r>
      <w:r w:rsidRPr="00BB3ABA">
        <w:t xml:space="preserve">осіб – в сумі </w:t>
      </w:r>
      <w:r>
        <w:t>8 795 177,35</w:t>
      </w:r>
      <w:r w:rsidRPr="00BB3ABA">
        <w:t xml:space="preserve"> грн.</w:t>
      </w:r>
    </w:p>
    <w:p w:rsidR="0076251E" w:rsidRPr="00BB3ABA" w:rsidRDefault="0076251E" w:rsidP="0076251E">
      <w:pPr>
        <w:tabs>
          <w:tab w:val="left" w:pos="567"/>
        </w:tabs>
        <w:ind w:firstLine="567"/>
        <w:jc w:val="both"/>
      </w:pPr>
      <w:r>
        <w:t>- акцизний податок з ввезених на митну територію України та вироблених в Україні підакцизних товарів (пальне) – в сумі 5 114 472,36грн.</w:t>
      </w:r>
    </w:p>
    <w:p w:rsidR="0076251E" w:rsidRPr="00BB3ABA" w:rsidRDefault="0076251E" w:rsidP="0076251E">
      <w:pPr>
        <w:tabs>
          <w:tab w:val="left" w:pos="567"/>
        </w:tabs>
        <w:ind w:firstLine="567"/>
        <w:jc w:val="both"/>
      </w:pPr>
      <w:r w:rsidRPr="00BB3ABA">
        <w:t xml:space="preserve">- акцизний податок з реалізації суб’єктами господарювання роздрібної торгівлі підакцизних товарів </w:t>
      </w:r>
      <w:r>
        <w:t>–</w:t>
      </w:r>
      <w:r w:rsidRPr="00BB3ABA">
        <w:t xml:space="preserve"> в сумі </w:t>
      </w:r>
      <w:r>
        <w:t xml:space="preserve">2 043 143,86 </w:t>
      </w:r>
      <w:r w:rsidRPr="00BB3ABA">
        <w:t>грн.</w:t>
      </w:r>
    </w:p>
    <w:p w:rsidR="0076251E" w:rsidRDefault="0076251E" w:rsidP="0076251E">
      <w:pPr>
        <w:tabs>
          <w:tab w:val="left" w:pos="567"/>
        </w:tabs>
        <w:ind w:firstLine="567"/>
        <w:jc w:val="both"/>
      </w:pPr>
      <w:r w:rsidRPr="00BB3ABA">
        <w:t xml:space="preserve">- інші податки та збори – </w:t>
      </w:r>
      <w:r>
        <w:t>в сумі 3 883 483,37</w:t>
      </w:r>
      <w:r w:rsidRPr="00BB3ABA">
        <w:t xml:space="preserve"> грн.</w:t>
      </w:r>
    </w:p>
    <w:p w:rsidR="0076251E" w:rsidRPr="006F5134" w:rsidRDefault="0076251E" w:rsidP="0076251E">
      <w:pPr>
        <w:tabs>
          <w:tab w:val="left" w:pos="567"/>
        </w:tabs>
        <w:ind w:firstLine="567"/>
        <w:jc w:val="both"/>
      </w:pPr>
    </w:p>
    <w:p w:rsidR="0076251E" w:rsidRDefault="0076251E" w:rsidP="0076251E">
      <w:pPr>
        <w:ind w:firstLine="708"/>
        <w:jc w:val="both"/>
      </w:pPr>
      <w:r w:rsidRPr="007A402C">
        <w:rPr>
          <w:b/>
          <w:i/>
        </w:rPr>
        <w:t>По платі за землю</w:t>
      </w:r>
      <w:r w:rsidRPr="007A402C">
        <w:t xml:space="preserve"> при уточненому плані на 2020 р</w:t>
      </w:r>
      <w:r>
        <w:t>ік</w:t>
      </w:r>
      <w:r w:rsidRPr="007A402C">
        <w:t xml:space="preserve"> </w:t>
      </w:r>
      <w:r>
        <w:t>13 600 000,00</w:t>
      </w:r>
      <w:r w:rsidRPr="007A402C">
        <w:t xml:space="preserve"> грн. фактично надійшло </w:t>
      </w:r>
      <w:r>
        <w:t>13 197 706,18</w:t>
      </w:r>
      <w:r w:rsidRPr="007A402C">
        <w:t xml:space="preserve"> грн., що становить </w:t>
      </w:r>
      <w:r>
        <w:t>97</w:t>
      </w:r>
      <w:r w:rsidRPr="007A402C">
        <w:t>%.</w:t>
      </w:r>
    </w:p>
    <w:p w:rsidR="0076251E" w:rsidRPr="006F5134" w:rsidRDefault="0076251E" w:rsidP="0076251E">
      <w:pPr>
        <w:ind w:firstLine="708"/>
        <w:jc w:val="center"/>
        <w:rPr>
          <w:b/>
        </w:rPr>
      </w:pPr>
      <w:r w:rsidRPr="006F5134">
        <w:rPr>
          <w:b/>
        </w:rPr>
        <w:t>Надходження плати за землю у розрізі платежів з</w:t>
      </w:r>
      <w:r>
        <w:rPr>
          <w:b/>
        </w:rPr>
        <w:t xml:space="preserve">а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2092"/>
      </w:tblGrid>
      <w:tr w:rsidR="0076251E" w:rsidRPr="006F5134" w:rsidTr="00521376">
        <w:trPr>
          <w:trHeight w:val="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 xml:space="preserve"> р.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р.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Відносне відхилення до відповідного виконання минулого року (%)</w:t>
            </w:r>
          </w:p>
        </w:tc>
      </w:tr>
      <w:tr w:rsidR="0076251E" w:rsidRPr="006F5134" w:rsidTr="0052137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</w:pPr>
            <w:r w:rsidRPr="006F5134">
              <w:t>Земельний податок з юридичних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8 555 626,07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7 902 076,72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-653 549,35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92%</w:t>
            </w:r>
          </w:p>
        </w:tc>
      </w:tr>
      <w:tr w:rsidR="0076251E" w:rsidRPr="006F5134" w:rsidTr="00521376">
        <w:trPr>
          <w:trHeight w:val="254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Default="0076251E" w:rsidP="00521376">
            <w:pPr>
              <w:jc w:val="center"/>
            </w:pPr>
            <w:r w:rsidRPr="006F5134">
              <w:t>Орендна плата з юридичних осіб</w:t>
            </w:r>
          </w:p>
          <w:p w:rsidR="0076251E" w:rsidRPr="006F5134" w:rsidRDefault="0076251E" w:rsidP="00521376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3 058 757,52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3 715 695,11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+656 973,59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121%</w:t>
            </w:r>
          </w:p>
        </w:tc>
      </w:tr>
      <w:tr w:rsidR="0076251E" w:rsidRPr="006F5134" w:rsidTr="0052137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</w:pPr>
            <w:r w:rsidRPr="006F5134">
              <w:t>Земельний податок з 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869 490,95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893 100,63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+23 609,68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103%</w:t>
            </w:r>
          </w:p>
        </w:tc>
      </w:tr>
      <w:tr w:rsidR="0076251E" w:rsidRPr="006F5134" w:rsidTr="00521376">
        <w:trPr>
          <w:trHeight w:val="709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</w:pPr>
            <w:r w:rsidRPr="006F5134">
              <w:lastRenderedPageBreak/>
              <w:t>Орендна плата з 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1 047 329,05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686 833,72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-360 495,33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66%</w:t>
            </w:r>
          </w:p>
        </w:tc>
      </w:tr>
      <w:tr w:rsidR="0076251E" w:rsidRPr="006F5134" w:rsidTr="0052137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13 531 203,59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13 197 706,18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94701B" w:rsidRDefault="0076251E" w:rsidP="00521376">
            <w:pPr>
              <w:jc w:val="center"/>
              <w:rPr>
                <w:b/>
              </w:rPr>
            </w:pPr>
            <w:r w:rsidRPr="0094701B">
              <w:rPr>
                <w:b/>
              </w:rPr>
              <w:t>-</w:t>
            </w:r>
            <w:r>
              <w:rPr>
                <w:b/>
              </w:rPr>
              <w:t>333 497,41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94701B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  <w:r w:rsidRPr="0094701B">
              <w:rPr>
                <w:b/>
              </w:rPr>
              <w:t>%</w:t>
            </w:r>
          </w:p>
        </w:tc>
      </w:tr>
    </w:tbl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акцизному податку з реалізації суб’єктами господарювання роздрібної торгівлі підакцизних товарів</w:t>
      </w:r>
      <w:r w:rsidRPr="007A402C">
        <w:rPr>
          <w:i/>
        </w:rPr>
        <w:t xml:space="preserve"> </w:t>
      </w:r>
      <w:r w:rsidRPr="007A402C">
        <w:t>при уточненому плані на 2020 р</w:t>
      </w:r>
      <w:r>
        <w:t>ік</w:t>
      </w:r>
      <w:r w:rsidRPr="007A402C">
        <w:t xml:space="preserve"> </w:t>
      </w:r>
      <w:r>
        <w:t>1 700 000,00</w:t>
      </w:r>
      <w:r w:rsidRPr="007A402C">
        <w:t xml:space="preserve"> грн., фактично надійшло </w:t>
      </w:r>
      <w:r>
        <w:t xml:space="preserve">2 043 143,86 </w:t>
      </w:r>
      <w:r w:rsidRPr="007A402C">
        <w:t>грн., що становить 1</w:t>
      </w:r>
      <w:r>
        <w:t>20</w:t>
      </w:r>
      <w:r w:rsidRPr="007A402C">
        <w:t>%.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акцизному податку з вироблених в Україні підакцизних товарів (продуктів) (пальне)</w:t>
      </w:r>
      <w:r w:rsidRPr="007A402C">
        <w:rPr>
          <w:i/>
        </w:rPr>
        <w:t xml:space="preserve"> </w:t>
      </w:r>
      <w:r w:rsidRPr="007A402C">
        <w:t>при уточненому плані на 2020 р</w:t>
      </w:r>
      <w:r>
        <w:t>ік</w:t>
      </w:r>
      <w:r w:rsidRPr="007A402C">
        <w:t xml:space="preserve"> </w:t>
      </w:r>
      <w:r>
        <w:t>800 000,00</w:t>
      </w:r>
      <w:r w:rsidRPr="007A402C">
        <w:t xml:space="preserve"> грн., фактично надійшло </w:t>
      </w:r>
      <w:r>
        <w:t xml:space="preserve">                       1 138 077,43 </w:t>
      </w:r>
      <w:r w:rsidRPr="007A402C">
        <w:t xml:space="preserve">грн., що становить </w:t>
      </w:r>
      <w:r>
        <w:t>142</w:t>
      </w:r>
      <w:r w:rsidRPr="007A402C">
        <w:t>%.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акцизному податку з ввезених на митну територію України підакцизних товарів (продуктів) (пальне)</w:t>
      </w:r>
      <w:r w:rsidRPr="007A402C">
        <w:rPr>
          <w:i/>
        </w:rPr>
        <w:t xml:space="preserve"> </w:t>
      </w:r>
      <w:r w:rsidRPr="007A402C">
        <w:t>при уточненому плані на 2020 р</w:t>
      </w:r>
      <w:r>
        <w:t>ік</w:t>
      </w:r>
      <w:r w:rsidRPr="007A402C">
        <w:t xml:space="preserve"> </w:t>
      </w:r>
      <w:r>
        <w:t>2 854 000</w:t>
      </w:r>
      <w:r w:rsidRPr="007A402C">
        <w:t xml:space="preserve">,00 грн., фактично надійшло </w:t>
      </w:r>
      <w:r>
        <w:t>3 976 394,93</w:t>
      </w:r>
      <w:r w:rsidRPr="007A402C">
        <w:t xml:space="preserve"> грн., що становить 1</w:t>
      </w:r>
      <w:r>
        <w:t>39</w:t>
      </w:r>
      <w:r w:rsidRPr="007A402C">
        <w:t>%.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єдиному податку з юридичних осіб</w:t>
      </w:r>
      <w:r w:rsidRPr="007A402C">
        <w:t xml:space="preserve"> при уточненому плані на 2020 р</w:t>
      </w:r>
      <w:r>
        <w:t>ік</w:t>
      </w:r>
      <w:r w:rsidRPr="007A402C">
        <w:t xml:space="preserve"> </w:t>
      </w:r>
      <w:r>
        <w:t xml:space="preserve">500 000 </w:t>
      </w:r>
      <w:r w:rsidRPr="007A402C">
        <w:t xml:space="preserve">грн., фактично надійшло </w:t>
      </w:r>
      <w:r>
        <w:t>569 640,71</w:t>
      </w:r>
      <w:r w:rsidRPr="007A402C">
        <w:t xml:space="preserve"> грн., що становить 1</w:t>
      </w:r>
      <w:r>
        <w:t>14</w:t>
      </w:r>
      <w:r w:rsidRPr="007A402C">
        <w:t>% 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єдиному податку фізичних осіб</w:t>
      </w:r>
      <w:r w:rsidRPr="007A402C">
        <w:t xml:space="preserve"> при уточненому плані на 2020 р</w:t>
      </w:r>
      <w:r>
        <w:t xml:space="preserve">ік         </w:t>
      </w:r>
      <w:r w:rsidRPr="007A402C">
        <w:t xml:space="preserve"> </w:t>
      </w:r>
      <w:r>
        <w:t xml:space="preserve">11 000 000,00 </w:t>
      </w:r>
      <w:r w:rsidRPr="007A402C">
        <w:t xml:space="preserve">грн., фактично надійшло </w:t>
      </w:r>
      <w:r>
        <w:t>11 026 441,90</w:t>
      </w:r>
      <w:r w:rsidRPr="007A402C">
        <w:t xml:space="preserve"> грн., що становить 1</w:t>
      </w:r>
      <w:r>
        <w:t>00</w:t>
      </w:r>
      <w:r w:rsidRPr="007A402C">
        <w:t>%.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7A402C">
        <w:t xml:space="preserve"> при уточненому плані на              2020 р</w:t>
      </w:r>
      <w:r>
        <w:t>ік</w:t>
      </w:r>
      <w:r w:rsidRPr="007A402C">
        <w:t xml:space="preserve"> </w:t>
      </w:r>
      <w:r>
        <w:t>60 000,00</w:t>
      </w:r>
      <w:r w:rsidRPr="007A402C">
        <w:t xml:space="preserve"> грн., фактично надійшло </w:t>
      </w:r>
      <w:r>
        <w:t>71 619,82</w:t>
      </w:r>
      <w:r w:rsidRPr="007A402C">
        <w:t xml:space="preserve"> грн., що становить 1</w:t>
      </w:r>
      <w:r>
        <w:t>19</w:t>
      </w:r>
      <w:r w:rsidRPr="007A402C">
        <w:t>%.</w:t>
      </w:r>
    </w:p>
    <w:p w:rsidR="0076251E" w:rsidRDefault="0076251E" w:rsidP="0076251E">
      <w:pPr>
        <w:ind w:firstLine="567"/>
        <w:jc w:val="both"/>
      </w:pPr>
      <w:r w:rsidRPr="007A402C">
        <w:rPr>
          <w:b/>
          <w:i/>
        </w:rPr>
        <w:t>Податок на нерухоме майно</w:t>
      </w:r>
      <w:r w:rsidRPr="007A402C">
        <w:t xml:space="preserve"> при уточненому плані на 2020 р</w:t>
      </w:r>
      <w:r>
        <w:t>ік 2 570 000,00</w:t>
      </w:r>
      <w:r w:rsidRPr="007A402C">
        <w:t xml:space="preserve"> грн., фактично надійшло </w:t>
      </w:r>
      <w:r>
        <w:t>3 561 412,52</w:t>
      </w:r>
      <w:r w:rsidRPr="007A402C">
        <w:t xml:space="preserve"> грн., що становить 1</w:t>
      </w:r>
      <w:r>
        <w:t>39</w:t>
      </w:r>
      <w:r w:rsidRPr="007A402C">
        <w:t>%.</w:t>
      </w:r>
    </w:p>
    <w:p w:rsidR="0076251E" w:rsidRPr="006F5134" w:rsidRDefault="0076251E" w:rsidP="0076251E">
      <w:pPr>
        <w:jc w:val="center"/>
      </w:pPr>
      <w:r w:rsidRPr="006F5134">
        <w:rPr>
          <w:b/>
        </w:rPr>
        <w:t xml:space="preserve">Надходження плати за </w:t>
      </w:r>
      <w:r>
        <w:rPr>
          <w:b/>
        </w:rPr>
        <w:t>нерухоме майно</w:t>
      </w:r>
      <w:r w:rsidRPr="006F5134">
        <w:rPr>
          <w:b/>
        </w:rPr>
        <w:t xml:space="preserve"> у розрізі платежів з</w:t>
      </w:r>
      <w:r>
        <w:rPr>
          <w:b/>
        </w:rPr>
        <w:t xml:space="preserve">а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559"/>
        <w:gridCol w:w="1560"/>
        <w:gridCol w:w="1559"/>
        <w:gridCol w:w="1537"/>
      </w:tblGrid>
      <w:tr w:rsidR="0076251E" w:rsidRPr="006F5134" w:rsidTr="00521376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both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(</w:t>
            </w:r>
            <w:proofErr w:type="spellStart"/>
            <w:r w:rsidRPr="006F5134">
              <w:rPr>
                <w:b/>
              </w:rPr>
              <w:t>грн</w:t>
            </w:r>
            <w:proofErr w:type="spellEnd"/>
            <w:r w:rsidRPr="006F5134">
              <w:rPr>
                <w:b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76251E" w:rsidRDefault="0076251E" w:rsidP="00521376">
            <w:pPr>
              <w:jc w:val="center"/>
              <w:rPr>
                <w:b/>
                <w:sz w:val="22"/>
                <w:szCs w:val="22"/>
              </w:rPr>
            </w:pPr>
            <w:r w:rsidRPr="0076251E">
              <w:rPr>
                <w:b/>
                <w:sz w:val="22"/>
                <w:szCs w:val="22"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76251E" w:rsidRDefault="0076251E" w:rsidP="00521376">
            <w:pPr>
              <w:jc w:val="center"/>
              <w:rPr>
                <w:b/>
                <w:sz w:val="22"/>
                <w:szCs w:val="22"/>
              </w:rPr>
            </w:pPr>
            <w:r w:rsidRPr="0076251E">
              <w:rPr>
                <w:b/>
                <w:sz w:val="22"/>
                <w:szCs w:val="22"/>
              </w:rPr>
              <w:t>Відносне відхилення до відповідного виконання минулого року (%)</w:t>
            </w:r>
          </w:p>
        </w:tc>
      </w:tr>
      <w:tr w:rsidR="0076251E" w:rsidRPr="006F5134" w:rsidTr="00521376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>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>р.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both"/>
              <w:rPr>
                <w:b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both"/>
              <w:rPr>
                <w:b/>
              </w:rPr>
            </w:pPr>
          </w:p>
        </w:tc>
      </w:tr>
      <w:tr w:rsidR="0076251E" w:rsidRPr="006F5134" w:rsidTr="0052137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122 204,66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105 280,63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-16 924,03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86%</w:t>
            </w:r>
          </w:p>
        </w:tc>
      </w:tr>
      <w:tr w:rsidR="0076251E" w:rsidRPr="006F5134" w:rsidTr="0052137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</w:pPr>
            <w:r w:rsidRPr="006F5134">
              <w:t>Податок на нерухоме майно, відмінне від земельної ділянки, сплачений фізичними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883 713,09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1 406 871,72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+523 158,63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159%</w:t>
            </w:r>
          </w:p>
        </w:tc>
      </w:tr>
      <w:tr w:rsidR="0076251E" w:rsidRPr="006F5134" w:rsidTr="0052137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Default="0076251E" w:rsidP="00521376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нежитлової нерухомості</w:t>
            </w:r>
          </w:p>
          <w:p w:rsidR="0076251E" w:rsidRPr="006F5134" w:rsidRDefault="0076251E" w:rsidP="0052137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1 251 339,20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1 577 387,80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+326 048,60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126%</w:t>
            </w:r>
          </w:p>
        </w:tc>
      </w:tr>
      <w:tr w:rsidR="0076251E" w:rsidRPr="006F5134" w:rsidTr="0052137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</w:pPr>
            <w:r w:rsidRPr="006F5134">
              <w:t>Податок на нерухоме майно, відмінне від земельної ділянки, сплачений фізичними особами, які є власниками об’єктів нежитлової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175 742,17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471 872,37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F41F80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+296 130,20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F41F80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269%</w:t>
            </w:r>
          </w:p>
        </w:tc>
      </w:tr>
      <w:tr w:rsidR="0076251E" w:rsidRPr="006F5134" w:rsidTr="00521376">
        <w:trPr>
          <w:trHeight w:val="4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  <w:highlight w:val="yellow"/>
              </w:rPr>
            </w:pPr>
            <w:r w:rsidRPr="003255BE">
              <w:rPr>
                <w:b/>
              </w:rPr>
              <w:t>2 432 999,12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3 561 412,52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  <w:highlight w:val="yellow"/>
              </w:rPr>
            </w:pPr>
            <w:r w:rsidRPr="00E24BB4">
              <w:rPr>
                <w:b/>
              </w:rPr>
              <w:t>+</w:t>
            </w:r>
            <w:r>
              <w:rPr>
                <w:b/>
              </w:rPr>
              <w:t>1 128413,40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146%</w:t>
            </w:r>
          </w:p>
        </w:tc>
      </w:tr>
    </w:tbl>
    <w:p w:rsidR="0076251E" w:rsidRPr="006F5134" w:rsidRDefault="0076251E" w:rsidP="0076251E">
      <w:pPr>
        <w:jc w:val="both"/>
      </w:pPr>
    </w:p>
    <w:p w:rsidR="0076251E" w:rsidRDefault="0076251E" w:rsidP="0076251E">
      <w:pPr>
        <w:ind w:firstLine="567"/>
        <w:jc w:val="both"/>
      </w:pPr>
      <w:r w:rsidRPr="006F5134">
        <w:rPr>
          <w:b/>
          <w:i/>
        </w:rPr>
        <w:t>По іншим податкам і зборам</w:t>
      </w:r>
      <w:r w:rsidRPr="006F5134">
        <w:t xml:space="preserve"> при уточненому плані на </w:t>
      </w:r>
      <w:r w:rsidRPr="007A402C">
        <w:t>2020 р</w:t>
      </w:r>
      <w:r>
        <w:t xml:space="preserve">ік 441 000 </w:t>
      </w:r>
      <w:r w:rsidRPr="006F5134">
        <w:t>грн.</w:t>
      </w:r>
      <w:r>
        <w:t xml:space="preserve">, фактично </w:t>
      </w:r>
      <w:r w:rsidRPr="006F5134">
        <w:t>надійшло</w:t>
      </w:r>
      <w:r>
        <w:t xml:space="preserve"> 250 451,03 </w:t>
      </w:r>
      <w:r w:rsidRPr="006F5134">
        <w:t xml:space="preserve">грн., що становить </w:t>
      </w:r>
      <w:r>
        <w:t>57</w:t>
      </w:r>
      <w:r w:rsidRPr="006F5134">
        <w:t>%.</w:t>
      </w:r>
    </w:p>
    <w:p w:rsidR="0076251E" w:rsidRPr="006F5134" w:rsidRDefault="0076251E" w:rsidP="0076251E">
      <w:pPr>
        <w:ind w:firstLine="708"/>
        <w:jc w:val="center"/>
        <w:rPr>
          <w:b/>
        </w:rPr>
      </w:pPr>
      <w:r w:rsidRPr="006F5134">
        <w:rPr>
          <w:b/>
        </w:rPr>
        <w:t>2.Спеціальний фонд</w:t>
      </w:r>
    </w:p>
    <w:p w:rsidR="0076251E" w:rsidRDefault="0076251E" w:rsidP="0076251E">
      <w:pPr>
        <w:ind w:firstLine="567"/>
        <w:jc w:val="both"/>
      </w:pPr>
      <w:r w:rsidRPr="006F5134">
        <w:t>Спеціальний фонд селищного бюджету формується з таких надходжень:</w:t>
      </w:r>
    </w:p>
    <w:p w:rsidR="0076251E" w:rsidRPr="006F5134" w:rsidRDefault="0076251E" w:rsidP="0076251E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Надходження від викидів забруднюючих речовин;</w:t>
      </w:r>
    </w:p>
    <w:p w:rsidR="0076251E" w:rsidRPr="006F5134" w:rsidRDefault="0076251E" w:rsidP="0076251E">
      <w:pPr>
        <w:tabs>
          <w:tab w:val="num" w:pos="709"/>
        </w:tabs>
        <w:ind w:firstLine="567"/>
        <w:jc w:val="both"/>
      </w:pPr>
      <w:r>
        <w:rPr>
          <w:bCs/>
          <w:iCs/>
          <w:color w:val="000000"/>
        </w:rPr>
        <w:t xml:space="preserve">- </w:t>
      </w:r>
      <w:r w:rsidRPr="006F5134">
        <w:rPr>
          <w:bCs/>
          <w:iCs/>
          <w:color w:val="000000"/>
        </w:rPr>
        <w:t>Надходження  коштів пайової участі;</w:t>
      </w:r>
    </w:p>
    <w:p w:rsidR="0076251E" w:rsidRPr="006F5134" w:rsidRDefault="0076251E" w:rsidP="0076251E">
      <w:pPr>
        <w:ind w:left="567"/>
        <w:jc w:val="both"/>
      </w:pPr>
      <w:r>
        <w:t>- Плата за послуги, що надаються бюджетними установами згідно з їх основною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діяльністю;</w:t>
      </w:r>
    </w:p>
    <w:p w:rsidR="0076251E" w:rsidRPr="006F5134" w:rsidRDefault="0076251E" w:rsidP="0076251E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Кошти від продажу земельних ділянок;</w:t>
      </w:r>
    </w:p>
    <w:p w:rsidR="0076251E" w:rsidRPr="006F5134" w:rsidRDefault="0076251E" w:rsidP="0076251E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rPr>
          <w:bCs/>
          <w:iCs/>
          <w:color w:val="000000"/>
        </w:rPr>
        <w:t>Цільові фонди.</w:t>
      </w:r>
    </w:p>
    <w:p w:rsidR="0076251E" w:rsidRPr="006F5134" w:rsidRDefault="0076251E" w:rsidP="0076251E">
      <w:pPr>
        <w:jc w:val="center"/>
        <w:rPr>
          <w:b/>
        </w:rPr>
      </w:pPr>
      <w:r w:rsidRPr="006F5134">
        <w:rPr>
          <w:b/>
        </w:rPr>
        <w:t>Підсумки виконання спеціального фонду селищного бюджету по основних джерелах надходжень за 20</w:t>
      </w:r>
      <w:r>
        <w:rPr>
          <w:b/>
        </w:rPr>
        <w:t>20</w:t>
      </w:r>
      <w:r w:rsidRPr="006F5134">
        <w:rPr>
          <w:b/>
        </w:rPr>
        <w:t xml:space="preserve"> р</w:t>
      </w:r>
      <w:r>
        <w:rPr>
          <w:b/>
        </w:rPr>
        <w:t>ік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"/>
        <w:gridCol w:w="3975"/>
        <w:gridCol w:w="1336"/>
        <w:gridCol w:w="1701"/>
        <w:gridCol w:w="1701"/>
      </w:tblGrid>
      <w:tr w:rsidR="0076251E" w:rsidRPr="006F5134" w:rsidTr="00521376">
        <w:tc>
          <w:tcPr>
            <w:tcW w:w="1176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Код</w:t>
            </w:r>
          </w:p>
        </w:tc>
        <w:tc>
          <w:tcPr>
            <w:tcW w:w="3975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336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План</w:t>
            </w:r>
            <w:r>
              <w:rPr>
                <w:b/>
              </w:rPr>
              <w:t xml:space="preserve">        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</w:t>
            </w:r>
            <w:r>
              <w:rPr>
                <w:b/>
              </w:rPr>
              <w:t>р</w:t>
            </w:r>
            <w:r w:rsidRPr="006F5134">
              <w:rPr>
                <w:b/>
              </w:rPr>
              <w:t xml:space="preserve">            (грн.)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Фактично виконано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(грн.)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Відхилення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«+» «-» до плану, (тис. грн.)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 w:rsidRPr="006F5134">
              <w:t>19010100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  <w:rPr>
                <w:bCs/>
                <w:iCs/>
                <w:color w:val="000000"/>
              </w:rPr>
            </w:pPr>
            <w:r w:rsidRPr="006F5134">
              <w:t>Надходження від викидів забруднюючих речовин в атмосферне повітря стаціонарними джерелами забруднення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>
              <w:t>4 755,24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+4 755,24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 w:rsidRPr="006F5134">
              <w:t>24170000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</w:pPr>
            <w:r w:rsidRPr="006F5134">
              <w:rPr>
                <w:bCs/>
                <w:iCs/>
                <w:color w:val="000000"/>
              </w:rPr>
              <w:t>Надходження  коштів пайової участі у розвиток інфраструктури населеного пункту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600 000,00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>
              <w:t>29 082,08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-570 917,92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>
              <w:t>25010100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Плата за послуги, що надаються бюджетними установами згідно з їх основною діяльністю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>
              <w:t>243,60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+243,60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 w:rsidRPr="006F5134">
              <w:t>33010100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</w:pPr>
            <w:r w:rsidRPr="006F5134">
              <w:t>Кошти від продажу земельних ділянок не сільськогосподарського призначення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350 000,00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-350 000,00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 w:rsidRPr="006F5134">
              <w:t>50110000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</w:pPr>
            <w:r w:rsidRPr="006F5134">
              <w:rPr>
                <w:bCs/>
                <w:iCs/>
                <w:color w:val="000000"/>
              </w:rPr>
              <w:t>Цільові фонди, утворені Верховною Радою Автономної Республіки Крим, органами місцевого самоврядування та місцевими органами виконавчої влади</w:t>
            </w:r>
            <w:r w:rsidRPr="006F5134">
              <w:rPr>
                <w:color w:val="000000"/>
              </w:rPr>
              <w:t> 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25 000,00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>
              <w:t>29 860,68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+4 860,68</w:t>
            </w:r>
          </w:p>
        </w:tc>
      </w:tr>
      <w:tr w:rsidR="0076251E" w:rsidRPr="006F5134" w:rsidTr="0052137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  <w:rPr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225E55" w:rsidRDefault="0076251E" w:rsidP="00521376">
            <w:pPr>
              <w:jc w:val="center"/>
              <w:rPr>
                <w:b/>
              </w:rPr>
            </w:pPr>
            <w:r w:rsidRPr="00225E55">
              <w:rPr>
                <w:b/>
              </w:rPr>
              <w:t>975 000,00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225E55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63 941,60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-911 058,40</w:t>
            </w:r>
          </w:p>
        </w:tc>
      </w:tr>
    </w:tbl>
    <w:p w:rsidR="004A155F" w:rsidRDefault="004A155F" w:rsidP="0076251E">
      <w:pPr>
        <w:ind w:firstLine="567"/>
        <w:jc w:val="both"/>
        <w:rPr>
          <w:b/>
        </w:rPr>
      </w:pPr>
    </w:p>
    <w:p w:rsidR="000075BA" w:rsidRDefault="000075BA" w:rsidP="002F0FC5">
      <w:pPr>
        <w:jc w:val="both"/>
        <w:rPr>
          <w:b/>
          <w:sz w:val="28"/>
          <w:szCs w:val="28"/>
        </w:rPr>
      </w:pPr>
    </w:p>
    <w:sectPr w:rsidR="000075BA" w:rsidSect="00F40CE8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3E" w:rsidRDefault="00596A3E" w:rsidP="00F40CE8">
      <w:r>
        <w:separator/>
      </w:r>
    </w:p>
  </w:endnote>
  <w:endnote w:type="continuationSeparator" w:id="0">
    <w:p w:rsidR="00596A3E" w:rsidRDefault="00596A3E" w:rsidP="00F4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3E" w:rsidRDefault="00596A3E" w:rsidP="00F40CE8">
      <w:r>
        <w:separator/>
      </w:r>
    </w:p>
  </w:footnote>
  <w:footnote w:type="continuationSeparator" w:id="0">
    <w:p w:rsidR="00596A3E" w:rsidRDefault="00596A3E" w:rsidP="00F40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CE8" w:rsidRDefault="00F40CE8" w:rsidP="00F40CE8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63D9"/>
    <w:multiLevelType w:val="hybridMultilevel"/>
    <w:tmpl w:val="C6BA486A"/>
    <w:lvl w:ilvl="0" w:tplc="CBF870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44BD5"/>
    <w:multiLevelType w:val="hybridMultilevel"/>
    <w:tmpl w:val="FED8362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1B2858"/>
    <w:multiLevelType w:val="hybridMultilevel"/>
    <w:tmpl w:val="5FE2DAF0"/>
    <w:lvl w:ilvl="0" w:tplc="077A0F6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E3FFC"/>
    <w:multiLevelType w:val="hybridMultilevel"/>
    <w:tmpl w:val="9DDCA7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FAD"/>
    <w:rsid w:val="00000494"/>
    <w:rsid w:val="000075BA"/>
    <w:rsid w:val="00016D53"/>
    <w:rsid w:val="00020088"/>
    <w:rsid w:val="00030DD3"/>
    <w:rsid w:val="00030E04"/>
    <w:rsid w:val="0003429D"/>
    <w:rsid w:val="00041DAB"/>
    <w:rsid w:val="000700C8"/>
    <w:rsid w:val="00071F75"/>
    <w:rsid w:val="000806A6"/>
    <w:rsid w:val="000978C7"/>
    <w:rsid w:val="000A1050"/>
    <w:rsid w:val="000D4BE7"/>
    <w:rsid w:val="000E1E3D"/>
    <w:rsid w:val="000E34D0"/>
    <w:rsid w:val="000E360B"/>
    <w:rsid w:val="000E7D2A"/>
    <w:rsid w:val="000F774D"/>
    <w:rsid w:val="00116F4A"/>
    <w:rsid w:val="0012015C"/>
    <w:rsid w:val="00120BB3"/>
    <w:rsid w:val="00123BF3"/>
    <w:rsid w:val="001266A6"/>
    <w:rsid w:val="0013625B"/>
    <w:rsid w:val="00163647"/>
    <w:rsid w:val="00172026"/>
    <w:rsid w:val="001905C0"/>
    <w:rsid w:val="00190F4F"/>
    <w:rsid w:val="0019105D"/>
    <w:rsid w:val="001C2FBA"/>
    <w:rsid w:val="001D163A"/>
    <w:rsid w:val="001D73E4"/>
    <w:rsid w:val="001E1689"/>
    <w:rsid w:val="001F07E4"/>
    <w:rsid w:val="001F1FA1"/>
    <w:rsid w:val="00223DF9"/>
    <w:rsid w:val="00241BAD"/>
    <w:rsid w:val="00265280"/>
    <w:rsid w:val="002924CE"/>
    <w:rsid w:val="00297171"/>
    <w:rsid w:val="0029719E"/>
    <w:rsid w:val="002C5DC1"/>
    <w:rsid w:val="002D085F"/>
    <w:rsid w:val="002D7ABD"/>
    <w:rsid w:val="002E3C10"/>
    <w:rsid w:val="002E3E98"/>
    <w:rsid w:val="002E5963"/>
    <w:rsid w:val="002F0FC5"/>
    <w:rsid w:val="002F5650"/>
    <w:rsid w:val="00300C1D"/>
    <w:rsid w:val="00313586"/>
    <w:rsid w:val="00315FB6"/>
    <w:rsid w:val="00316755"/>
    <w:rsid w:val="00317CC1"/>
    <w:rsid w:val="00333EA5"/>
    <w:rsid w:val="00347AA4"/>
    <w:rsid w:val="00360B49"/>
    <w:rsid w:val="003612A1"/>
    <w:rsid w:val="0037498B"/>
    <w:rsid w:val="003979AF"/>
    <w:rsid w:val="003C0BC5"/>
    <w:rsid w:val="003C2B99"/>
    <w:rsid w:val="004043E3"/>
    <w:rsid w:val="00417B2D"/>
    <w:rsid w:val="004276A7"/>
    <w:rsid w:val="004549B2"/>
    <w:rsid w:val="00464841"/>
    <w:rsid w:val="00496CA1"/>
    <w:rsid w:val="004A155F"/>
    <w:rsid w:val="004A255F"/>
    <w:rsid w:val="004A5C66"/>
    <w:rsid w:val="004B5865"/>
    <w:rsid w:val="004C21CA"/>
    <w:rsid w:val="004D457F"/>
    <w:rsid w:val="004D7C3D"/>
    <w:rsid w:val="004E063F"/>
    <w:rsid w:val="004E08D6"/>
    <w:rsid w:val="004E2AF0"/>
    <w:rsid w:val="004E4207"/>
    <w:rsid w:val="00521DD6"/>
    <w:rsid w:val="00521E50"/>
    <w:rsid w:val="005417D1"/>
    <w:rsid w:val="00543FAD"/>
    <w:rsid w:val="005522CD"/>
    <w:rsid w:val="00552C43"/>
    <w:rsid w:val="005565E8"/>
    <w:rsid w:val="005757A2"/>
    <w:rsid w:val="005779C6"/>
    <w:rsid w:val="00593709"/>
    <w:rsid w:val="00596A3E"/>
    <w:rsid w:val="005B3213"/>
    <w:rsid w:val="005B6FB0"/>
    <w:rsid w:val="005D1033"/>
    <w:rsid w:val="005D6551"/>
    <w:rsid w:val="005E4CE4"/>
    <w:rsid w:val="005F13C2"/>
    <w:rsid w:val="005F6CED"/>
    <w:rsid w:val="00600BBB"/>
    <w:rsid w:val="006462F1"/>
    <w:rsid w:val="0067489C"/>
    <w:rsid w:val="00674D39"/>
    <w:rsid w:val="006A1538"/>
    <w:rsid w:val="006A5167"/>
    <w:rsid w:val="006B0CB3"/>
    <w:rsid w:val="006B67A6"/>
    <w:rsid w:val="006B7A9C"/>
    <w:rsid w:val="006E3688"/>
    <w:rsid w:val="006E7DBF"/>
    <w:rsid w:val="006F7A84"/>
    <w:rsid w:val="00703C47"/>
    <w:rsid w:val="0070751F"/>
    <w:rsid w:val="007239E8"/>
    <w:rsid w:val="00724A13"/>
    <w:rsid w:val="0073750E"/>
    <w:rsid w:val="00745317"/>
    <w:rsid w:val="00760CE4"/>
    <w:rsid w:val="0076251E"/>
    <w:rsid w:val="0076451D"/>
    <w:rsid w:val="0078327B"/>
    <w:rsid w:val="007842B7"/>
    <w:rsid w:val="007B074C"/>
    <w:rsid w:val="007B0862"/>
    <w:rsid w:val="007B2D10"/>
    <w:rsid w:val="007B42C6"/>
    <w:rsid w:val="007B7B37"/>
    <w:rsid w:val="007C177A"/>
    <w:rsid w:val="007C74F1"/>
    <w:rsid w:val="007F6B8D"/>
    <w:rsid w:val="008261BF"/>
    <w:rsid w:val="00834DEB"/>
    <w:rsid w:val="0085091A"/>
    <w:rsid w:val="00852BE9"/>
    <w:rsid w:val="0089224F"/>
    <w:rsid w:val="008B21FF"/>
    <w:rsid w:val="008B4FF2"/>
    <w:rsid w:val="008C3DF4"/>
    <w:rsid w:val="008C4264"/>
    <w:rsid w:val="008D34BF"/>
    <w:rsid w:val="008E6744"/>
    <w:rsid w:val="00931BF2"/>
    <w:rsid w:val="00936950"/>
    <w:rsid w:val="00951C88"/>
    <w:rsid w:val="00952602"/>
    <w:rsid w:val="0096520E"/>
    <w:rsid w:val="00975A0C"/>
    <w:rsid w:val="00987525"/>
    <w:rsid w:val="00991658"/>
    <w:rsid w:val="009A0FE1"/>
    <w:rsid w:val="009B0D6C"/>
    <w:rsid w:val="009B0F80"/>
    <w:rsid w:val="009B78F9"/>
    <w:rsid w:val="009D0509"/>
    <w:rsid w:val="009D0A29"/>
    <w:rsid w:val="009D6D2F"/>
    <w:rsid w:val="00A006ED"/>
    <w:rsid w:val="00A165B3"/>
    <w:rsid w:val="00A401C2"/>
    <w:rsid w:val="00A5242F"/>
    <w:rsid w:val="00A63467"/>
    <w:rsid w:val="00A63A4F"/>
    <w:rsid w:val="00A72956"/>
    <w:rsid w:val="00A836BA"/>
    <w:rsid w:val="00A96000"/>
    <w:rsid w:val="00A9658D"/>
    <w:rsid w:val="00A97D84"/>
    <w:rsid w:val="00AA5F60"/>
    <w:rsid w:val="00AC0C37"/>
    <w:rsid w:val="00AC4A1A"/>
    <w:rsid w:val="00AF4844"/>
    <w:rsid w:val="00B11142"/>
    <w:rsid w:val="00B15DB6"/>
    <w:rsid w:val="00B362FF"/>
    <w:rsid w:val="00B516A2"/>
    <w:rsid w:val="00B53A97"/>
    <w:rsid w:val="00B61026"/>
    <w:rsid w:val="00B72041"/>
    <w:rsid w:val="00B83B0C"/>
    <w:rsid w:val="00B852ED"/>
    <w:rsid w:val="00B97729"/>
    <w:rsid w:val="00BA75AF"/>
    <w:rsid w:val="00BB7B56"/>
    <w:rsid w:val="00BC0853"/>
    <w:rsid w:val="00BD02D0"/>
    <w:rsid w:val="00BD0C9E"/>
    <w:rsid w:val="00BD3CF6"/>
    <w:rsid w:val="00BE6903"/>
    <w:rsid w:val="00BF035A"/>
    <w:rsid w:val="00BF06BC"/>
    <w:rsid w:val="00BF70AF"/>
    <w:rsid w:val="00C01B19"/>
    <w:rsid w:val="00C06B1B"/>
    <w:rsid w:val="00C117A0"/>
    <w:rsid w:val="00C231DE"/>
    <w:rsid w:val="00C36BEA"/>
    <w:rsid w:val="00C50CB2"/>
    <w:rsid w:val="00C51B8F"/>
    <w:rsid w:val="00C948B4"/>
    <w:rsid w:val="00C9715A"/>
    <w:rsid w:val="00CA76D9"/>
    <w:rsid w:val="00CB383C"/>
    <w:rsid w:val="00CD6F1D"/>
    <w:rsid w:val="00CE5612"/>
    <w:rsid w:val="00CF4F3A"/>
    <w:rsid w:val="00CF6E35"/>
    <w:rsid w:val="00D00D5C"/>
    <w:rsid w:val="00D049C8"/>
    <w:rsid w:val="00D04F22"/>
    <w:rsid w:val="00D101F8"/>
    <w:rsid w:val="00D234DB"/>
    <w:rsid w:val="00D34989"/>
    <w:rsid w:val="00D355A6"/>
    <w:rsid w:val="00D36DA5"/>
    <w:rsid w:val="00D465E3"/>
    <w:rsid w:val="00D52697"/>
    <w:rsid w:val="00D564E9"/>
    <w:rsid w:val="00D66A0E"/>
    <w:rsid w:val="00D71A77"/>
    <w:rsid w:val="00DA386D"/>
    <w:rsid w:val="00DC5431"/>
    <w:rsid w:val="00DF465D"/>
    <w:rsid w:val="00E32462"/>
    <w:rsid w:val="00E40C0A"/>
    <w:rsid w:val="00E42809"/>
    <w:rsid w:val="00E54DFE"/>
    <w:rsid w:val="00E62215"/>
    <w:rsid w:val="00E77A27"/>
    <w:rsid w:val="00E82A07"/>
    <w:rsid w:val="00E91FAC"/>
    <w:rsid w:val="00E95F0B"/>
    <w:rsid w:val="00E96FAD"/>
    <w:rsid w:val="00E978DF"/>
    <w:rsid w:val="00EA2364"/>
    <w:rsid w:val="00EA432D"/>
    <w:rsid w:val="00EB7E57"/>
    <w:rsid w:val="00EC6225"/>
    <w:rsid w:val="00ED5B64"/>
    <w:rsid w:val="00F056BE"/>
    <w:rsid w:val="00F24135"/>
    <w:rsid w:val="00F40CE8"/>
    <w:rsid w:val="00F54D90"/>
    <w:rsid w:val="00F6691A"/>
    <w:rsid w:val="00F704BC"/>
    <w:rsid w:val="00F714C1"/>
    <w:rsid w:val="00F7219D"/>
    <w:rsid w:val="00F7416C"/>
    <w:rsid w:val="00F8452D"/>
    <w:rsid w:val="00F84A78"/>
    <w:rsid w:val="00F90BF0"/>
    <w:rsid w:val="00F9233D"/>
    <w:rsid w:val="00F947AF"/>
    <w:rsid w:val="00F96C6C"/>
    <w:rsid w:val="00FA4CAE"/>
    <w:rsid w:val="00FB3C72"/>
    <w:rsid w:val="00FB48E3"/>
    <w:rsid w:val="00FD1B9F"/>
    <w:rsid w:val="00FE52EC"/>
    <w:rsid w:val="00FF0624"/>
    <w:rsid w:val="00FF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  <w:style w:type="paragraph" w:customStyle="1" w:styleId="ae">
    <w:name w:val="Знак"/>
    <w:basedOn w:val="a"/>
    <w:rsid w:val="00B97729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  <w:style w:type="paragraph" w:customStyle="1" w:styleId="ae">
    <w:name w:val="Знак"/>
    <w:basedOn w:val="a"/>
    <w:rsid w:val="00B9772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A41F0-0BCB-4DC0-BE66-52206F98C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5578</Words>
  <Characters>3180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Vorzel</Company>
  <LinksUpToDate>false</LinksUpToDate>
  <CharactersWithSpaces>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Vorzel</dc:creator>
  <cp:lastModifiedBy>DI-6</cp:lastModifiedBy>
  <cp:revision>5</cp:revision>
  <cp:lastPrinted>2021-02-08T08:43:00Z</cp:lastPrinted>
  <dcterms:created xsi:type="dcterms:W3CDTF">2021-01-21T10:59:00Z</dcterms:created>
  <dcterms:modified xsi:type="dcterms:W3CDTF">2021-02-08T08:44:00Z</dcterms:modified>
</cp:coreProperties>
</file>